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68E59" w14:textId="77777777" w:rsidR="009B0BB4" w:rsidRDefault="009B0BB4">
      <w:pPr>
        <w:rPr>
          <w:rFonts w:ascii="Comic Sans MS" w:hAnsi="Comic Sans MS"/>
          <w:i/>
          <w:noProof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i/>
          <w:noProof/>
          <w:sz w:val="24"/>
          <w:szCs w:val="24"/>
        </w:rPr>
        <w:drawing>
          <wp:inline distT="0" distB="0" distL="0" distR="0" wp14:anchorId="62BB6D91" wp14:editId="4B674198">
            <wp:extent cx="1220453" cy="1127531"/>
            <wp:effectExtent l="0" t="0" r="0" b="0"/>
            <wp:docPr id="3" name="Picture 3" descr="C:\Users\VSCA3rdgrade\AppData\Local\Microsoft\Windows\INetCache\IE\WKUEBPT5\suncarto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CA3rdgrade\AppData\Local\Microsoft\Windows\INetCache\IE\WKUEBPT5\suncartoon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58" cy="112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FB277" w14:textId="77777777" w:rsidR="003A092F" w:rsidRPr="00F94981" w:rsidRDefault="00F94981">
      <w:pPr>
        <w:rPr>
          <w:rFonts w:ascii="Comic Sans MS" w:hAnsi="Comic Sans MS"/>
          <w:i/>
          <w:noProof/>
          <w:sz w:val="24"/>
          <w:szCs w:val="24"/>
        </w:rPr>
      </w:pPr>
      <w:r w:rsidRPr="00F94981">
        <w:rPr>
          <w:rFonts w:ascii="Comic Sans MS" w:hAnsi="Comic Sans MS"/>
          <w:i/>
          <w:noProof/>
          <w:sz w:val="24"/>
          <w:szCs w:val="24"/>
        </w:rPr>
        <w:t>Dear Future Third Graders,</w:t>
      </w:r>
    </w:p>
    <w:p w14:paraId="226E59AC" w14:textId="1C06E10E" w:rsidR="00F94981" w:rsidRDefault="00F94981">
      <w:pPr>
        <w:rPr>
          <w:rFonts w:ascii="Comic Sans MS" w:hAnsi="Comic Sans MS"/>
          <w:i/>
          <w:noProof/>
          <w:sz w:val="24"/>
          <w:szCs w:val="24"/>
        </w:rPr>
      </w:pPr>
      <w:r w:rsidRPr="00F94981">
        <w:rPr>
          <w:rFonts w:ascii="Comic Sans MS" w:hAnsi="Comic Sans MS"/>
          <w:i/>
          <w:noProof/>
          <w:sz w:val="24"/>
          <w:szCs w:val="24"/>
        </w:rPr>
        <w:t xml:space="preserve">     I would like to welcome all of you to the third grade.  I am very excited about meeting and getting to know you in September!</w:t>
      </w:r>
      <w:r>
        <w:rPr>
          <w:rFonts w:ascii="Comic Sans MS" w:hAnsi="Comic Sans MS"/>
          <w:i/>
          <w:noProof/>
          <w:sz w:val="24"/>
          <w:szCs w:val="24"/>
        </w:rPr>
        <w:t xml:space="preserve">  In preparation for third-grade, I’d like you to do some fun activities over the summer.  One way to come into third-grade prepared and ready to go is to make sure your parents purchase the “Summer Bridge Activities Grades 2-3” book.    It can be found at your local bookstore or purchased at Amazon.com. </w:t>
      </w:r>
      <w:r w:rsidR="00D772CD">
        <w:rPr>
          <w:rFonts w:ascii="Comic Sans MS" w:hAnsi="Comic Sans MS"/>
          <w:i/>
          <w:noProof/>
          <w:sz w:val="24"/>
          <w:szCs w:val="24"/>
        </w:rPr>
        <w:t xml:space="preserve">  Bring it into school </w:t>
      </w:r>
      <w:r w:rsidR="0018717F">
        <w:rPr>
          <w:rFonts w:ascii="Comic Sans MS" w:hAnsi="Comic Sans MS"/>
          <w:i/>
          <w:noProof/>
          <w:sz w:val="24"/>
          <w:szCs w:val="24"/>
        </w:rPr>
        <w:t>by September 14</w:t>
      </w:r>
      <w:r w:rsidR="00D772CD">
        <w:rPr>
          <w:rFonts w:ascii="Comic Sans MS" w:hAnsi="Comic Sans MS"/>
          <w:i/>
          <w:noProof/>
          <w:sz w:val="24"/>
          <w:szCs w:val="24"/>
        </w:rPr>
        <w:t xml:space="preserve"> so that I can check your progress.</w:t>
      </w:r>
      <w:r>
        <w:rPr>
          <w:rFonts w:ascii="Comic Sans MS" w:hAnsi="Comic Sans MS"/>
          <w:i/>
          <w:noProof/>
          <w:sz w:val="24"/>
          <w:szCs w:val="24"/>
        </w:rPr>
        <w:t xml:space="preserve"> </w:t>
      </w:r>
      <w:r w:rsidR="009B0BB4">
        <w:rPr>
          <w:rFonts w:ascii="Comic Sans MS" w:hAnsi="Comic Sans MS"/>
          <w:i/>
          <w:noProof/>
          <w:sz w:val="24"/>
          <w:szCs w:val="24"/>
        </w:rPr>
        <w:t>You are only required to</w:t>
      </w:r>
      <w:r w:rsidR="009B0BB4" w:rsidRPr="009B0BB4">
        <w:rPr>
          <w:rFonts w:ascii="Comic Sans MS" w:hAnsi="Comic Sans MS"/>
          <w:i/>
          <w:noProof/>
          <w:sz w:val="24"/>
          <w:szCs w:val="24"/>
        </w:rPr>
        <w:t xml:space="preserve"> </w:t>
      </w:r>
      <w:r w:rsidR="009B0BB4">
        <w:rPr>
          <w:rFonts w:ascii="Comic Sans MS" w:hAnsi="Comic Sans MS"/>
          <w:i/>
          <w:noProof/>
          <w:sz w:val="24"/>
          <w:szCs w:val="24"/>
        </w:rPr>
        <w:t>do the first section, but feel free to do more.</w:t>
      </w:r>
    </w:p>
    <w:p w14:paraId="7E72D82C" w14:textId="77777777" w:rsidR="00F94981" w:rsidRDefault="00F94981" w:rsidP="00F94981">
      <w:pPr>
        <w:ind w:firstLine="720"/>
        <w:rPr>
          <w:rFonts w:ascii="Comic Sans MS" w:hAnsi="Comic Sans MS"/>
          <w:i/>
          <w:noProof/>
          <w:sz w:val="24"/>
          <w:szCs w:val="24"/>
        </w:rPr>
      </w:pPr>
      <w:r>
        <w:rPr>
          <w:rFonts w:ascii="Comic Sans MS" w:hAnsi="Comic Sans MS"/>
          <w:i/>
          <w:noProof/>
          <w:sz w:val="24"/>
          <w:szCs w:val="24"/>
        </w:rPr>
        <w:t xml:space="preserve">Please make sure you visit the library </w:t>
      </w:r>
      <w:r w:rsidR="00D772CD">
        <w:rPr>
          <w:rFonts w:ascii="Comic Sans MS" w:hAnsi="Comic Sans MS"/>
          <w:i/>
          <w:noProof/>
          <w:sz w:val="24"/>
          <w:szCs w:val="24"/>
        </w:rPr>
        <w:t>during the summer,</w:t>
      </w:r>
      <w:r>
        <w:rPr>
          <w:rFonts w:ascii="Comic Sans MS" w:hAnsi="Comic Sans MS"/>
          <w:i/>
          <w:noProof/>
          <w:sz w:val="24"/>
          <w:szCs w:val="24"/>
        </w:rPr>
        <w:t xml:space="preserve"> and read chapter books that interest you.  If possible, sign up for a summer reading program at the library as well.  Reading over the summer is a good way to learn and practice skills that you have learned in the 2</w:t>
      </w:r>
      <w:r w:rsidRPr="00F94981">
        <w:rPr>
          <w:rFonts w:ascii="Comic Sans MS" w:hAnsi="Comic Sans MS"/>
          <w:i/>
          <w:noProof/>
          <w:sz w:val="24"/>
          <w:szCs w:val="24"/>
          <w:vertAlign w:val="superscript"/>
        </w:rPr>
        <w:t>nd</w:t>
      </w:r>
      <w:r>
        <w:rPr>
          <w:rFonts w:ascii="Comic Sans MS" w:hAnsi="Comic Sans MS"/>
          <w:i/>
          <w:noProof/>
          <w:sz w:val="24"/>
          <w:szCs w:val="24"/>
        </w:rPr>
        <w:t xml:space="preserve">-grade.  </w:t>
      </w:r>
      <w:r w:rsidR="009B0BB4">
        <w:rPr>
          <w:rFonts w:ascii="Comic Sans MS" w:hAnsi="Comic Sans MS"/>
          <w:i/>
          <w:noProof/>
          <w:sz w:val="24"/>
          <w:szCs w:val="24"/>
        </w:rPr>
        <w:t xml:space="preserve">You only have one reading assignment.  </w:t>
      </w:r>
      <w:r>
        <w:rPr>
          <w:rFonts w:ascii="Comic Sans MS" w:hAnsi="Comic Sans MS"/>
          <w:i/>
          <w:noProof/>
          <w:sz w:val="24"/>
          <w:szCs w:val="24"/>
        </w:rPr>
        <w:t>I’d like you to write about one special book that you’ve read over the summer.  Please write your name, the name and author of the book</w:t>
      </w:r>
      <w:r w:rsidR="00D772CD">
        <w:rPr>
          <w:rFonts w:ascii="Comic Sans MS" w:hAnsi="Comic Sans MS"/>
          <w:i/>
          <w:noProof/>
          <w:sz w:val="24"/>
          <w:szCs w:val="24"/>
        </w:rPr>
        <w:t>,</w:t>
      </w:r>
      <w:r>
        <w:rPr>
          <w:rFonts w:ascii="Comic Sans MS" w:hAnsi="Comic Sans MS"/>
          <w:i/>
          <w:noProof/>
          <w:sz w:val="24"/>
          <w:szCs w:val="24"/>
        </w:rPr>
        <w:t xml:space="preserve"> as well as a brief summary of what you have read.  Also, draw a picture of your favorite part of the story.  </w:t>
      </w:r>
    </w:p>
    <w:p w14:paraId="16DC1523" w14:textId="77777777" w:rsidR="00F94981" w:rsidRDefault="009B0BB4" w:rsidP="00F94981">
      <w:pPr>
        <w:ind w:firstLine="720"/>
        <w:rPr>
          <w:rFonts w:ascii="Comic Sans MS" w:hAnsi="Comic Sans MS"/>
          <w:i/>
          <w:noProof/>
          <w:sz w:val="24"/>
          <w:szCs w:val="24"/>
        </w:rPr>
      </w:pPr>
      <w:r>
        <w:rPr>
          <w:rFonts w:ascii="Comic Sans MS" w:hAnsi="Comic Sans MS"/>
          <w:i/>
          <w:noProof/>
          <w:sz w:val="24"/>
          <w:szCs w:val="24"/>
        </w:rPr>
        <w:t xml:space="preserve">I wish you a safe and enjoyable summer!  I pray that you will learn new things as you enjoy God’s amazing creation.  Please have no worries!  </w:t>
      </w:r>
      <w:r w:rsidR="00F94981">
        <w:rPr>
          <w:rFonts w:ascii="Comic Sans MS" w:hAnsi="Comic Sans MS"/>
          <w:i/>
          <w:noProof/>
          <w:sz w:val="24"/>
          <w:szCs w:val="24"/>
        </w:rPr>
        <w:t>I am sure that your 3</w:t>
      </w:r>
      <w:r w:rsidR="00F94981" w:rsidRPr="00F94981">
        <w:rPr>
          <w:rFonts w:ascii="Comic Sans MS" w:hAnsi="Comic Sans MS"/>
          <w:i/>
          <w:noProof/>
          <w:sz w:val="24"/>
          <w:szCs w:val="24"/>
          <w:vertAlign w:val="superscript"/>
        </w:rPr>
        <w:t>rd</w:t>
      </w:r>
      <w:r w:rsidR="00F94981">
        <w:rPr>
          <w:rFonts w:ascii="Comic Sans MS" w:hAnsi="Comic Sans MS"/>
          <w:i/>
          <w:noProof/>
          <w:sz w:val="24"/>
          <w:szCs w:val="24"/>
        </w:rPr>
        <w:t>-grade experience will be fantastic.</w:t>
      </w:r>
      <w:r>
        <w:rPr>
          <w:rFonts w:ascii="Comic Sans MS" w:hAnsi="Comic Sans MS"/>
          <w:i/>
          <w:noProof/>
          <w:sz w:val="24"/>
          <w:szCs w:val="24"/>
        </w:rPr>
        <w:t xml:space="preserve">  Remember to come into class in September knowing that you are going to be successful!</w:t>
      </w:r>
    </w:p>
    <w:p w14:paraId="14238AA7" w14:textId="77777777" w:rsidR="00F94981" w:rsidRDefault="00F94981" w:rsidP="00F94981">
      <w:pPr>
        <w:ind w:firstLine="720"/>
        <w:rPr>
          <w:rFonts w:ascii="Comic Sans MS" w:hAnsi="Comic Sans MS"/>
          <w:i/>
          <w:noProof/>
          <w:sz w:val="24"/>
          <w:szCs w:val="24"/>
        </w:rPr>
      </w:pPr>
      <w:r>
        <w:rPr>
          <w:rFonts w:ascii="Comic Sans MS" w:hAnsi="Comic Sans MS"/>
          <w:i/>
          <w:noProof/>
          <w:sz w:val="24"/>
          <w:szCs w:val="24"/>
        </w:rPr>
        <w:t>God bless,</w:t>
      </w:r>
    </w:p>
    <w:p w14:paraId="328ADF38" w14:textId="77777777" w:rsidR="00F94981" w:rsidRDefault="00992C94" w:rsidP="00F94981">
      <w:pPr>
        <w:ind w:firstLine="720"/>
        <w:rPr>
          <w:rFonts w:ascii="Comic Sans MS" w:hAnsi="Comic Sans MS"/>
          <w:i/>
          <w:noProof/>
          <w:sz w:val="24"/>
          <w:szCs w:val="24"/>
        </w:rPr>
      </w:pPr>
      <w:r>
        <w:rPr>
          <w:rFonts w:ascii="Comic Sans MS" w:hAnsi="Comic Sans MS"/>
          <w:i/>
          <w:noProof/>
          <w:sz w:val="24"/>
          <w:szCs w:val="24"/>
        </w:rPr>
        <w:t>Your Future Teacher</w:t>
      </w:r>
    </w:p>
    <w:p w14:paraId="14A223D0" w14:textId="77777777" w:rsidR="00F94981" w:rsidRPr="009B0BB4" w:rsidRDefault="00F94981" w:rsidP="009B0BB4">
      <w:pPr>
        <w:rPr>
          <w:rFonts w:ascii="Comic Sans MS" w:hAnsi="Comic Sans MS"/>
          <w:b/>
          <w:i/>
          <w:noProof/>
          <w:sz w:val="24"/>
          <w:szCs w:val="24"/>
        </w:rPr>
      </w:pPr>
      <w:r w:rsidRPr="009B0BB4">
        <w:rPr>
          <w:rFonts w:ascii="Comic Sans MS" w:hAnsi="Comic Sans MS"/>
          <w:b/>
          <w:i/>
          <w:noProof/>
          <w:sz w:val="24"/>
          <w:szCs w:val="24"/>
        </w:rPr>
        <w:t>P.S.-Please do not forget your school supplies for the first day of school!</w:t>
      </w:r>
    </w:p>
    <w:p w14:paraId="2B44AC72" w14:textId="77777777" w:rsidR="006F0621" w:rsidRDefault="006F0621" w:rsidP="00F94981">
      <w:pPr>
        <w:rPr>
          <w:rFonts w:ascii="Comic Sans MS" w:hAnsi="Comic Sans MS"/>
          <w:i/>
          <w:sz w:val="24"/>
          <w:szCs w:val="24"/>
        </w:rPr>
      </w:pPr>
    </w:p>
    <w:p w14:paraId="049848A4" w14:textId="77777777" w:rsidR="00B8621A" w:rsidRDefault="00B8621A" w:rsidP="00B8621A">
      <w:pPr>
        <w:jc w:val="center"/>
        <w:rPr>
          <w:rFonts w:ascii="Comic Sans MS" w:hAnsi="Comic Sans MS"/>
          <w:sz w:val="28"/>
          <w:szCs w:val="28"/>
        </w:rPr>
      </w:pPr>
      <w:r w:rsidRPr="00483E9A">
        <w:rPr>
          <w:rFonts w:ascii="Comic Sans MS" w:hAnsi="Comic Sans MS"/>
          <w:sz w:val="28"/>
          <w:szCs w:val="28"/>
        </w:rPr>
        <w:lastRenderedPageBreak/>
        <w:t>Third Grade Supply List</w:t>
      </w:r>
    </w:p>
    <w:p w14:paraId="61276A08" w14:textId="77777777" w:rsidR="00B8621A" w:rsidRDefault="00B8621A" w:rsidP="00B8621A">
      <w:pPr>
        <w:jc w:val="center"/>
        <w:rPr>
          <w:rFonts w:ascii="Comic Sans MS" w:hAnsi="Comic Sans MS"/>
          <w:sz w:val="28"/>
          <w:szCs w:val="28"/>
        </w:rPr>
      </w:pPr>
    </w:p>
    <w:p w14:paraId="401BA66C" w14:textId="77777777" w:rsidR="00B8621A" w:rsidRDefault="00B8621A" w:rsidP="00B8621A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534C4FF7" wp14:editId="31A49837">
            <wp:extent cx="915480" cy="666894"/>
            <wp:effectExtent l="0" t="0" r="0" b="0"/>
            <wp:docPr id="1" name="Picture 1" descr="C:\Users\VSCA3rdgrade\AppData\Local\Microsoft\Windows\INetCache\IE\91SDYR2X\stack_of_book_clipar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CA3rdgrade\AppData\Local\Microsoft\Windows\INetCache\IE\91SDYR2X\stack_of_book_clipart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591" cy="6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C5E30" w14:textId="77777777" w:rsidR="00B8621A" w:rsidRPr="00D709CA" w:rsidRDefault="00DB2782" w:rsidP="00B8621A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 xml:space="preserve">*7 </w:t>
      </w:r>
      <w:r w:rsidR="00B8621A" w:rsidRPr="00D709CA">
        <w:rPr>
          <w:rFonts w:ascii="Comic Sans MS" w:hAnsi="Comic Sans MS"/>
          <w:b/>
          <w:sz w:val="18"/>
          <w:szCs w:val="18"/>
          <w:u w:val="single"/>
        </w:rPr>
        <w:t>Pocket Folders</w:t>
      </w:r>
      <w:r w:rsidR="00B8621A" w:rsidRPr="00D709CA">
        <w:rPr>
          <w:rFonts w:ascii="Comic Sans MS" w:hAnsi="Comic Sans MS"/>
          <w:b/>
          <w:sz w:val="18"/>
          <w:szCs w:val="18"/>
        </w:rPr>
        <w:t>:</w:t>
      </w:r>
    </w:p>
    <w:p w14:paraId="5E465949" w14:textId="77777777" w:rsidR="00B8621A" w:rsidRPr="00D709CA" w:rsidRDefault="00B8621A" w:rsidP="00B8621A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D709CA">
        <w:rPr>
          <w:rFonts w:ascii="Comic Sans MS" w:hAnsi="Comic Sans MS"/>
          <w:sz w:val="18"/>
          <w:szCs w:val="18"/>
        </w:rPr>
        <w:t>1-Homework Folder (sturdy plastic)</w:t>
      </w:r>
    </w:p>
    <w:p w14:paraId="4BDC3D7B" w14:textId="77777777" w:rsidR="00B8621A" w:rsidRPr="00D709CA" w:rsidRDefault="00B8621A" w:rsidP="00B8621A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D709CA">
        <w:rPr>
          <w:rFonts w:ascii="Comic Sans MS" w:hAnsi="Comic Sans MS"/>
          <w:sz w:val="18"/>
          <w:szCs w:val="18"/>
        </w:rPr>
        <w:t xml:space="preserve">2-Work in Progress </w:t>
      </w:r>
      <w:r w:rsidR="0023005E">
        <w:rPr>
          <w:rFonts w:ascii="Comic Sans MS" w:hAnsi="Comic Sans MS"/>
          <w:sz w:val="18"/>
          <w:szCs w:val="18"/>
        </w:rPr>
        <w:t>Folder-(any color)</w:t>
      </w:r>
    </w:p>
    <w:p w14:paraId="5B2F6A1A" w14:textId="77777777" w:rsidR="00B8621A" w:rsidRDefault="00B8621A" w:rsidP="00B8621A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D709CA">
        <w:rPr>
          <w:rFonts w:ascii="Comic Sans MS" w:hAnsi="Comic Sans MS"/>
          <w:sz w:val="18"/>
          <w:szCs w:val="18"/>
        </w:rPr>
        <w:t>3-Complete Work-</w:t>
      </w:r>
      <w:r w:rsidR="0023005E">
        <w:rPr>
          <w:rFonts w:ascii="Comic Sans MS" w:hAnsi="Comic Sans MS"/>
          <w:sz w:val="18"/>
          <w:szCs w:val="18"/>
        </w:rPr>
        <w:t>(any color)</w:t>
      </w:r>
    </w:p>
    <w:p w14:paraId="45066028" w14:textId="77777777" w:rsidR="00B8621A" w:rsidRDefault="0023005E" w:rsidP="00B8621A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4- One red folder</w:t>
      </w:r>
    </w:p>
    <w:p w14:paraId="20A3A9E9" w14:textId="77777777" w:rsidR="0023005E" w:rsidRDefault="0023005E" w:rsidP="00B8621A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5-One orange folder</w:t>
      </w:r>
    </w:p>
    <w:p w14:paraId="41BA1F25" w14:textId="77777777" w:rsidR="0023005E" w:rsidRDefault="0023005E" w:rsidP="00B8621A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6-One blue folder</w:t>
      </w:r>
    </w:p>
    <w:p w14:paraId="1C499D91" w14:textId="77777777" w:rsidR="0023005E" w:rsidRDefault="00DB2782" w:rsidP="00B8621A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7- One purple folder</w:t>
      </w:r>
    </w:p>
    <w:p w14:paraId="4F2E9652" w14:textId="77777777" w:rsidR="00DB2782" w:rsidRDefault="00DB2782" w:rsidP="00B8621A">
      <w:pPr>
        <w:spacing w:after="0" w:line="240" w:lineRule="auto"/>
        <w:rPr>
          <w:rFonts w:ascii="Comic Sans MS" w:hAnsi="Comic Sans MS"/>
          <w:sz w:val="18"/>
          <w:szCs w:val="18"/>
          <w:u w:val="single"/>
        </w:rPr>
      </w:pPr>
    </w:p>
    <w:p w14:paraId="4949AF0A" w14:textId="77777777" w:rsidR="00B8621A" w:rsidRPr="00D709CA" w:rsidRDefault="00B8621A" w:rsidP="00B8621A">
      <w:pPr>
        <w:spacing w:after="0" w:line="240" w:lineRule="auto"/>
        <w:rPr>
          <w:rFonts w:ascii="Comic Sans MS" w:hAnsi="Comic Sans MS"/>
          <w:b/>
          <w:sz w:val="18"/>
          <w:szCs w:val="18"/>
          <w:u w:val="single"/>
        </w:rPr>
      </w:pPr>
      <w:r w:rsidRPr="00D709CA">
        <w:rPr>
          <w:rFonts w:ascii="Comic Sans MS" w:hAnsi="Comic Sans MS"/>
          <w:b/>
          <w:sz w:val="18"/>
          <w:szCs w:val="18"/>
          <w:u w:val="single"/>
        </w:rPr>
        <w:t>Notebooks-</w:t>
      </w:r>
    </w:p>
    <w:p w14:paraId="2ACCF803" w14:textId="77777777" w:rsidR="00B8621A" w:rsidRPr="00D709CA" w:rsidRDefault="00B8621A" w:rsidP="00B8621A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D709CA">
        <w:rPr>
          <w:rFonts w:ascii="Comic Sans MS" w:hAnsi="Comic Sans MS"/>
          <w:sz w:val="18"/>
          <w:szCs w:val="18"/>
        </w:rPr>
        <w:t>3-Journal Notebooks-Composition black</w:t>
      </w:r>
    </w:p>
    <w:p w14:paraId="14535BB7" w14:textId="77777777" w:rsidR="00B8621A" w:rsidRPr="00D709CA" w:rsidRDefault="00B71355" w:rsidP="00B8621A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7-Spiral Not</w:t>
      </w:r>
      <w:r w:rsidR="00992C94">
        <w:rPr>
          <w:rFonts w:ascii="Comic Sans MS" w:hAnsi="Comic Sans MS"/>
          <w:sz w:val="18"/>
          <w:szCs w:val="18"/>
        </w:rPr>
        <w:t>ebooks -one subject notebooks (</w:t>
      </w:r>
      <w:r>
        <w:rPr>
          <w:rFonts w:ascii="Comic Sans MS" w:hAnsi="Comic Sans MS"/>
          <w:sz w:val="18"/>
          <w:szCs w:val="18"/>
        </w:rPr>
        <w:t>follow the colors for each subject below)</w:t>
      </w:r>
    </w:p>
    <w:p w14:paraId="5CF2400A" w14:textId="77777777" w:rsidR="0023005E" w:rsidRDefault="0023005E" w:rsidP="00B8621A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2-Math-</w:t>
      </w:r>
      <w:r w:rsidR="00B8621A" w:rsidRPr="00D709CA">
        <w:rPr>
          <w:rFonts w:ascii="Comic Sans MS" w:hAnsi="Comic Sans MS"/>
          <w:sz w:val="18"/>
          <w:szCs w:val="18"/>
        </w:rPr>
        <w:t xml:space="preserve">red, </w:t>
      </w:r>
    </w:p>
    <w:p w14:paraId="548FA130" w14:textId="77777777" w:rsidR="00B8621A" w:rsidRPr="00D709CA" w:rsidRDefault="00992C94" w:rsidP="00B8621A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  <w:r w:rsidR="0023005E">
        <w:rPr>
          <w:rFonts w:ascii="Comic Sans MS" w:hAnsi="Comic Sans MS"/>
          <w:sz w:val="18"/>
          <w:szCs w:val="18"/>
        </w:rPr>
        <w:t xml:space="preserve">1-Reading-purple, </w:t>
      </w:r>
      <w:r w:rsidR="00B8621A" w:rsidRPr="00D709CA">
        <w:rPr>
          <w:rFonts w:ascii="Comic Sans MS" w:hAnsi="Comic Sans MS"/>
          <w:sz w:val="18"/>
          <w:szCs w:val="18"/>
        </w:rPr>
        <w:t>1-Spelling</w:t>
      </w:r>
      <w:r w:rsidR="0023005E">
        <w:rPr>
          <w:rFonts w:ascii="Comic Sans MS" w:hAnsi="Comic Sans MS"/>
          <w:sz w:val="18"/>
          <w:szCs w:val="18"/>
        </w:rPr>
        <w:t>-</w:t>
      </w:r>
      <w:r w:rsidR="00B8621A">
        <w:rPr>
          <w:rFonts w:ascii="Comic Sans MS" w:hAnsi="Comic Sans MS"/>
          <w:sz w:val="18"/>
          <w:szCs w:val="18"/>
        </w:rPr>
        <w:t>black</w:t>
      </w:r>
      <w:r w:rsidR="0023005E">
        <w:rPr>
          <w:rFonts w:ascii="Comic Sans MS" w:hAnsi="Comic Sans MS"/>
          <w:sz w:val="18"/>
          <w:szCs w:val="18"/>
        </w:rPr>
        <w:t>, and 1-Writing blue</w:t>
      </w:r>
      <w:r w:rsidR="00B8621A">
        <w:rPr>
          <w:rFonts w:ascii="Comic Sans MS" w:hAnsi="Comic Sans MS"/>
          <w:sz w:val="18"/>
          <w:szCs w:val="18"/>
        </w:rPr>
        <w:t xml:space="preserve"> </w:t>
      </w:r>
    </w:p>
    <w:p w14:paraId="25279B4F" w14:textId="77777777" w:rsidR="00B8621A" w:rsidRDefault="0023005E" w:rsidP="00B8621A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Loose Leaf paper-1 package</w:t>
      </w:r>
    </w:p>
    <w:p w14:paraId="7B7DFC9D" w14:textId="77777777" w:rsidR="0023005E" w:rsidRDefault="0023005E" w:rsidP="00B8621A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Yellow lined paper-1 package</w:t>
      </w:r>
    </w:p>
    <w:p w14:paraId="2B5107DA" w14:textId="77777777" w:rsidR="00B8621A" w:rsidRDefault="00B8621A" w:rsidP="00B8621A">
      <w:pPr>
        <w:spacing w:after="0" w:line="240" w:lineRule="auto"/>
        <w:rPr>
          <w:rFonts w:ascii="Comic Sans MS" w:hAnsi="Comic Sans MS"/>
          <w:sz w:val="18"/>
          <w:szCs w:val="18"/>
          <w:u w:val="single"/>
        </w:rPr>
      </w:pPr>
    </w:p>
    <w:p w14:paraId="5EA6F090" w14:textId="77777777" w:rsidR="00B8621A" w:rsidRPr="00D709CA" w:rsidRDefault="00B8621A" w:rsidP="00B8621A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D709CA">
        <w:rPr>
          <w:rFonts w:ascii="Comic Sans MS" w:hAnsi="Comic Sans MS"/>
          <w:b/>
          <w:sz w:val="18"/>
          <w:szCs w:val="18"/>
          <w:u w:val="single"/>
        </w:rPr>
        <w:t>Community Supplies</w:t>
      </w:r>
      <w:r w:rsidRPr="00D709CA">
        <w:rPr>
          <w:rFonts w:ascii="Comic Sans MS" w:hAnsi="Comic Sans MS"/>
          <w:b/>
          <w:sz w:val="18"/>
          <w:szCs w:val="18"/>
        </w:rPr>
        <w:t>:</w:t>
      </w:r>
    </w:p>
    <w:p w14:paraId="4567B142" w14:textId="77777777" w:rsidR="00B8621A" w:rsidRPr="00D709CA" w:rsidRDefault="00B8621A" w:rsidP="00B8621A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D709CA">
        <w:rPr>
          <w:rFonts w:ascii="Comic Sans MS" w:hAnsi="Comic Sans MS"/>
          <w:sz w:val="18"/>
          <w:szCs w:val="18"/>
        </w:rPr>
        <w:t>5 packages of No. 2 pencils (no designs)</w:t>
      </w:r>
    </w:p>
    <w:p w14:paraId="36080EDD" w14:textId="77777777" w:rsidR="00B8621A" w:rsidRPr="00D709CA" w:rsidRDefault="00B8621A" w:rsidP="00B8621A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D709CA">
        <w:rPr>
          <w:rFonts w:ascii="Comic Sans MS" w:hAnsi="Comic Sans MS"/>
          <w:sz w:val="18"/>
          <w:szCs w:val="18"/>
        </w:rPr>
        <w:t>Colored Pencils-1 box</w:t>
      </w:r>
    </w:p>
    <w:p w14:paraId="6E2EFE9D" w14:textId="77777777" w:rsidR="00B8621A" w:rsidRPr="00D709CA" w:rsidRDefault="00B8621A" w:rsidP="00B8621A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D709CA">
        <w:rPr>
          <w:rFonts w:ascii="Comic Sans MS" w:hAnsi="Comic Sans MS"/>
          <w:sz w:val="18"/>
          <w:szCs w:val="18"/>
        </w:rPr>
        <w:t>Eraser Pencil caps-2 boxes</w:t>
      </w:r>
    </w:p>
    <w:p w14:paraId="1BEAAE12" w14:textId="77777777" w:rsidR="00B8621A" w:rsidRPr="00D709CA" w:rsidRDefault="00B8621A" w:rsidP="00B8621A">
      <w:pPr>
        <w:spacing w:after="0" w:line="240" w:lineRule="auto"/>
        <w:rPr>
          <w:rFonts w:ascii="Comic Sans MS" w:hAnsi="Comic Sans MS"/>
          <w:sz w:val="18"/>
          <w:szCs w:val="18"/>
        </w:rPr>
      </w:pPr>
      <w:proofErr w:type="gramStart"/>
      <w:r w:rsidRPr="00D709CA">
        <w:rPr>
          <w:rFonts w:ascii="Comic Sans MS" w:hAnsi="Comic Sans MS"/>
          <w:sz w:val="18"/>
          <w:szCs w:val="18"/>
        </w:rPr>
        <w:t xml:space="preserve">Colored Markers, </w:t>
      </w:r>
      <w:r w:rsidR="0023005E">
        <w:rPr>
          <w:rFonts w:ascii="Comic Sans MS" w:hAnsi="Comic Sans MS"/>
          <w:sz w:val="18"/>
          <w:szCs w:val="18"/>
        </w:rPr>
        <w:t>one box thick, one box thin.</w:t>
      </w:r>
      <w:proofErr w:type="gramEnd"/>
    </w:p>
    <w:p w14:paraId="1524A4B6" w14:textId="77777777" w:rsidR="00B8621A" w:rsidRPr="00D709CA" w:rsidRDefault="00992C94" w:rsidP="00B8621A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Liquid Glue (1</w:t>
      </w:r>
      <w:r w:rsidR="00B8621A" w:rsidRPr="00D709CA">
        <w:rPr>
          <w:rFonts w:ascii="Comic Sans MS" w:hAnsi="Comic Sans MS"/>
          <w:sz w:val="18"/>
          <w:szCs w:val="18"/>
        </w:rPr>
        <w:t>)</w:t>
      </w:r>
    </w:p>
    <w:p w14:paraId="39CF8820" w14:textId="77777777" w:rsidR="00B8621A" w:rsidRPr="00D709CA" w:rsidRDefault="00992C94" w:rsidP="00B8621A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Glue Sticks (2</w:t>
      </w:r>
      <w:r w:rsidR="00B8621A" w:rsidRPr="00D709CA">
        <w:rPr>
          <w:rFonts w:ascii="Comic Sans MS" w:hAnsi="Comic Sans MS"/>
          <w:sz w:val="18"/>
          <w:szCs w:val="18"/>
        </w:rPr>
        <w:t>)</w:t>
      </w:r>
    </w:p>
    <w:p w14:paraId="69A5FB54" w14:textId="77777777" w:rsidR="00B8621A" w:rsidRPr="00D709CA" w:rsidRDefault="00B8621A" w:rsidP="00B8621A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D709CA">
        <w:rPr>
          <w:rFonts w:ascii="Comic Sans MS" w:hAnsi="Comic Sans MS"/>
          <w:sz w:val="18"/>
          <w:szCs w:val="18"/>
        </w:rPr>
        <w:t>Index cards-</w:t>
      </w:r>
      <w:r w:rsidR="00992C94">
        <w:rPr>
          <w:rFonts w:ascii="Comic Sans MS" w:hAnsi="Comic Sans MS"/>
          <w:sz w:val="18"/>
          <w:szCs w:val="18"/>
        </w:rPr>
        <w:t>2</w:t>
      </w:r>
      <w:r w:rsidRPr="00D709CA">
        <w:rPr>
          <w:rFonts w:ascii="Comic Sans MS" w:hAnsi="Comic Sans MS"/>
          <w:sz w:val="18"/>
          <w:szCs w:val="18"/>
        </w:rPr>
        <w:t xml:space="preserve"> packs o</w:t>
      </w:r>
      <w:r>
        <w:rPr>
          <w:rFonts w:ascii="Comic Sans MS" w:hAnsi="Comic Sans MS"/>
          <w:sz w:val="18"/>
          <w:szCs w:val="18"/>
        </w:rPr>
        <w:t>f</w:t>
      </w:r>
      <w:r w:rsidRPr="00D709CA">
        <w:rPr>
          <w:rFonts w:ascii="Comic Sans MS" w:hAnsi="Comic Sans MS"/>
          <w:sz w:val="18"/>
          <w:szCs w:val="18"/>
        </w:rPr>
        <w:t xml:space="preserve"> 4x6</w:t>
      </w:r>
    </w:p>
    <w:p w14:paraId="1FA7BF34" w14:textId="77777777" w:rsidR="00B8621A" w:rsidRDefault="00992C94" w:rsidP="00B8621A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Colored Construction Paper (</w:t>
      </w:r>
      <w:r w:rsidR="00400F19">
        <w:rPr>
          <w:rFonts w:ascii="Comic Sans MS" w:hAnsi="Comic Sans MS"/>
          <w:sz w:val="18"/>
          <w:szCs w:val="18"/>
        </w:rPr>
        <w:t>1 package)</w:t>
      </w:r>
    </w:p>
    <w:p w14:paraId="015EE0C5" w14:textId="77777777" w:rsidR="00B8621A" w:rsidRDefault="00B8621A" w:rsidP="00B8621A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Rolls of Tap</w:t>
      </w:r>
      <w:r w:rsidR="00992C94">
        <w:rPr>
          <w:rFonts w:ascii="Comic Sans MS" w:hAnsi="Comic Sans MS"/>
          <w:sz w:val="18"/>
          <w:szCs w:val="18"/>
        </w:rPr>
        <w:t>e (2</w:t>
      </w:r>
      <w:r>
        <w:rPr>
          <w:rFonts w:ascii="Comic Sans MS" w:hAnsi="Comic Sans MS"/>
          <w:sz w:val="18"/>
          <w:szCs w:val="18"/>
        </w:rPr>
        <w:t>)</w:t>
      </w:r>
    </w:p>
    <w:p w14:paraId="2FE1A5DB" w14:textId="77777777" w:rsidR="00B8621A" w:rsidRDefault="00992C94" w:rsidP="00B8621A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Tissues (1</w:t>
      </w:r>
      <w:r w:rsidR="00B8621A">
        <w:rPr>
          <w:rFonts w:ascii="Comic Sans MS" w:hAnsi="Comic Sans MS"/>
          <w:sz w:val="18"/>
          <w:szCs w:val="18"/>
        </w:rPr>
        <w:t xml:space="preserve"> boxes)</w:t>
      </w:r>
    </w:p>
    <w:p w14:paraId="7EA4968D" w14:textId="77777777" w:rsidR="00B8621A" w:rsidRDefault="00DB2782" w:rsidP="00B8621A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Hand Sanitizer (1</w:t>
      </w:r>
      <w:r w:rsidR="00B8621A">
        <w:rPr>
          <w:rFonts w:ascii="Comic Sans MS" w:hAnsi="Comic Sans MS"/>
          <w:sz w:val="18"/>
          <w:szCs w:val="18"/>
        </w:rPr>
        <w:t>)</w:t>
      </w:r>
    </w:p>
    <w:p w14:paraId="0B309C52" w14:textId="77777777" w:rsidR="00B8621A" w:rsidRDefault="00400F19" w:rsidP="00B8621A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Baby Wipes (1 </w:t>
      </w:r>
      <w:r w:rsidR="00B8621A">
        <w:rPr>
          <w:rFonts w:ascii="Comic Sans MS" w:hAnsi="Comic Sans MS"/>
          <w:sz w:val="18"/>
          <w:szCs w:val="18"/>
        </w:rPr>
        <w:t>containers)</w:t>
      </w:r>
    </w:p>
    <w:p w14:paraId="62E99FAC" w14:textId="77777777" w:rsidR="00B8621A" w:rsidRDefault="00B8621A" w:rsidP="00B8621A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14:paraId="379F77EE" w14:textId="77777777" w:rsidR="00B8621A" w:rsidRDefault="00B8621A" w:rsidP="00B8621A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D709CA">
        <w:rPr>
          <w:rFonts w:ascii="Comic Sans MS" w:hAnsi="Comic Sans MS"/>
          <w:b/>
          <w:sz w:val="18"/>
          <w:szCs w:val="18"/>
          <w:u w:val="single"/>
        </w:rPr>
        <w:t>Personal Supplies</w:t>
      </w:r>
      <w:r>
        <w:rPr>
          <w:rFonts w:ascii="Comic Sans MS" w:hAnsi="Comic Sans MS"/>
          <w:sz w:val="18"/>
          <w:szCs w:val="18"/>
        </w:rPr>
        <w:t xml:space="preserve"> (should be labeled with the student’s name):</w:t>
      </w:r>
    </w:p>
    <w:p w14:paraId="7BC8B542" w14:textId="77777777" w:rsidR="00B8621A" w:rsidRDefault="00B8621A" w:rsidP="00B8621A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Ruler (with cm and inches)</w:t>
      </w:r>
    </w:p>
    <w:p w14:paraId="5DDE8FF9" w14:textId="77777777" w:rsidR="00B8621A" w:rsidRDefault="00B8621A" w:rsidP="00B8621A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Black Sharpie</w:t>
      </w:r>
      <w:r w:rsidR="00EF595A">
        <w:rPr>
          <w:rFonts w:ascii="Comic Sans MS" w:hAnsi="Comic Sans MS"/>
          <w:sz w:val="18"/>
          <w:szCs w:val="18"/>
        </w:rPr>
        <w:t xml:space="preserve"> (1 box)</w:t>
      </w:r>
    </w:p>
    <w:p w14:paraId="3E462BFC" w14:textId="77777777" w:rsidR="00B8621A" w:rsidRDefault="00B8621A" w:rsidP="00B8621A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Highlighters</w:t>
      </w:r>
      <w:r w:rsidR="00EF595A">
        <w:rPr>
          <w:rFonts w:ascii="Comic Sans MS" w:hAnsi="Comic Sans MS"/>
          <w:sz w:val="18"/>
          <w:szCs w:val="18"/>
        </w:rPr>
        <w:t xml:space="preserve"> (1 box)</w:t>
      </w:r>
    </w:p>
    <w:p w14:paraId="251224EF" w14:textId="77777777" w:rsidR="00B8621A" w:rsidRDefault="00B8621A" w:rsidP="00B8621A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Child Scissors (2)</w:t>
      </w:r>
    </w:p>
    <w:p w14:paraId="441FBC1E" w14:textId="77777777" w:rsidR="0023005E" w:rsidRDefault="0023005E" w:rsidP="00B8621A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Bible (NIV)</w:t>
      </w:r>
    </w:p>
    <w:p w14:paraId="108095D4" w14:textId="77777777" w:rsidR="00B8621A" w:rsidRDefault="00B8621A" w:rsidP="00B8621A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Webster’s Dictionary –paperback</w:t>
      </w:r>
    </w:p>
    <w:p w14:paraId="3000B212" w14:textId="77777777" w:rsidR="00B8621A" w:rsidRPr="00D709CA" w:rsidRDefault="00B8621A" w:rsidP="00B8621A">
      <w:pPr>
        <w:spacing w:after="0" w:line="240" w:lineRule="auto"/>
        <w:rPr>
          <w:rFonts w:ascii="Comic Sans MS" w:hAnsi="Comic Sans MS"/>
          <w:sz w:val="18"/>
          <w:szCs w:val="18"/>
        </w:rPr>
      </w:pPr>
    </w:p>
    <w:sectPr w:rsidR="00B8621A" w:rsidRPr="00D70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81"/>
    <w:rsid w:val="0015426D"/>
    <w:rsid w:val="0018717F"/>
    <w:rsid w:val="0023005E"/>
    <w:rsid w:val="003A092F"/>
    <w:rsid w:val="003F0F54"/>
    <w:rsid w:val="00400F19"/>
    <w:rsid w:val="006F0621"/>
    <w:rsid w:val="008922B2"/>
    <w:rsid w:val="00992C94"/>
    <w:rsid w:val="009B0BB4"/>
    <w:rsid w:val="009E593B"/>
    <w:rsid w:val="00B71355"/>
    <w:rsid w:val="00B8621A"/>
    <w:rsid w:val="00D772CD"/>
    <w:rsid w:val="00DB2782"/>
    <w:rsid w:val="00EF595A"/>
    <w:rsid w:val="00F3219C"/>
    <w:rsid w:val="00F9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C20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VSCA3rdgrade</dc:creator>
  <cp:lastModifiedBy>Breanne Ayala</cp:lastModifiedBy>
  <cp:revision>2</cp:revision>
  <cp:lastPrinted>2015-05-26T17:31:00Z</cp:lastPrinted>
  <dcterms:created xsi:type="dcterms:W3CDTF">2017-06-21T19:41:00Z</dcterms:created>
  <dcterms:modified xsi:type="dcterms:W3CDTF">2017-06-21T19:41:00Z</dcterms:modified>
</cp:coreProperties>
</file>