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301C" w14:textId="7553736D" w:rsidR="00B90A7D" w:rsidRPr="00B90A7D" w:rsidRDefault="00B90A7D">
      <w:pPr>
        <w:rPr>
          <w:rFonts w:hint="eastAsia"/>
          <w:b/>
          <w:bCs/>
          <w:sz w:val="34"/>
          <w:szCs w:val="44"/>
        </w:rPr>
      </w:pPr>
      <w:r w:rsidRPr="00B90A7D">
        <w:rPr>
          <w:b/>
          <w:bCs/>
          <w:sz w:val="34"/>
          <w:szCs w:val="44"/>
        </w:rPr>
        <w:t>Valley S</w:t>
      </w:r>
      <w:r w:rsidRPr="00B90A7D">
        <w:rPr>
          <w:rFonts w:hint="eastAsia"/>
          <w:b/>
          <w:bCs/>
          <w:sz w:val="34"/>
          <w:szCs w:val="44"/>
        </w:rPr>
        <w:t>t</w:t>
      </w:r>
      <w:r w:rsidRPr="00B90A7D">
        <w:rPr>
          <w:b/>
          <w:bCs/>
          <w:sz w:val="34"/>
          <w:szCs w:val="44"/>
        </w:rPr>
        <w:t>ream Christian Academy</w:t>
      </w:r>
    </w:p>
    <w:p w14:paraId="572A8F72" w14:textId="77777777" w:rsidR="00B90A7D" w:rsidRDefault="00B90A7D">
      <w:pPr>
        <w:rPr>
          <w:rFonts w:hint="eastAsia"/>
        </w:rPr>
      </w:pPr>
    </w:p>
    <w:p w14:paraId="32BF6219" w14:textId="3BFC3FDB" w:rsidR="005A2D97" w:rsidRDefault="006C1717">
      <w:pPr>
        <w:rPr>
          <w:rFonts w:hint="eastAsia"/>
        </w:rPr>
      </w:pPr>
      <w:r>
        <w:t>Supply List:  10</w:t>
      </w:r>
      <w:r>
        <w:rPr>
          <w:vertAlign w:val="superscript"/>
        </w:rPr>
        <w:t>th</w:t>
      </w:r>
      <w:r>
        <w:t xml:space="preserve"> Grade English</w:t>
      </w:r>
    </w:p>
    <w:p w14:paraId="73231F36" w14:textId="77777777" w:rsidR="005A2D97" w:rsidRDefault="005A2D97">
      <w:pPr>
        <w:rPr>
          <w:rFonts w:hint="eastAsia"/>
        </w:rPr>
      </w:pPr>
    </w:p>
    <w:p w14:paraId="25715B6C" w14:textId="77777777" w:rsidR="005A2D97" w:rsidRDefault="006C1717">
      <w:pPr>
        <w:rPr>
          <w:rFonts w:hint="eastAsia"/>
        </w:rPr>
      </w:pPr>
      <w:r>
        <w:t>Welcome to 10</w:t>
      </w:r>
      <w:r>
        <w:rPr>
          <w:vertAlign w:val="superscript"/>
        </w:rPr>
        <w:t>th</w:t>
      </w:r>
      <w:r>
        <w:t xml:space="preserve"> Grade English class!  Here is what you will need:</w:t>
      </w:r>
    </w:p>
    <w:p w14:paraId="08CCFB01" w14:textId="77777777" w:rsidR="005A2D97" w:rsidRDefault="005A2D97">
      <w:pPr>
        <w:rPr>
          <w:rFonts w:hint="eastAsia"/>
        </w:rPr>
      </w:pPr>
    </w:p>
    <w:p w14:paraId="3AC614C1" w14:textId="77777777" w:rsidR="005A2D97" w:rsidRDefault="006C1717">
      <w:pPr>
        <w:numPr>
          <w:ilvl w:val="0"/>
          <w:numId w:val="2"/>
        </w:numPr>
        <w:rPr>
          <w:rFonts w:hint="eastAsia"/>
        </w:rPr>
      </w:pPr>
      <w:r>
        <w:t>A binder full of looseleaf paper – for notes and for written assignments.</w:t>
      </w:r>
    </w:p>
    <w:p w14:paraId="5C16FD37" w14:textId="77777777" w:rsidR="005A2D97" w:rsidRDefault="006C1717">
      <w:pPr>
        <w:numPr>
          <w:ilvl w:val="0"/>
          <w:numId w:val="2"/>
        </w:numPr>
        <w:rPr>
          <w:rFonts w:hint="eastAsia"/>
        </w:rPr>
      </w:pPr>
      <w:r>
        <w:t>A marble notebook – for your daily journal assignments.</w:t>
      </w:r>
    </w:p>
    <w:p w14:paraId="78FCFD4B" w14:textId="77777777" w:rsidR="005A2D97" w:rsidRDefault="006C1717">
      <w:pPr>
        <w:numPr>
          <w:ilvl w:val="0"/>
          <w:numId w:val="2"/>
        </w:numPr>
        <w:rPr>
          <w:rFonts w:hint="eastAsia"/>
        </w:rPr>
      </w:pPr>
      <w:r>
        <w:t>Pens – blue or black ink.  (No pencils, please!  Pencils are for math class.)</w:t>
      </w:r>
    </w:p>
    <w:p w14:paraId="1C8E300B" w14:textId="77777777" w:rsidR="005A2D97" w:rsidRDefault="006C1717">
      <w:pPr>
        <w:numPr>
          <w:ilvl w:val="0"/>
          <w:numId w:val="2"/>
        </w:numPr>
        <w:rPr>
          <w:rFonts w:hint="eastAsia"/>
        </w:rPr>
      </w:pPr>
      <w:r>
        <w:t>A stapler OR a box of paper clips.</w:t>
      </w:r>
    </w:p>
    <w:p w14:paraId="15D5CAF9" w14:textId="77777777" w:rsidR="005A2D97" w:rsidRDefault="006C1717">
      <w:pPr>
        <w:numPr>
          <w:ilvl w:val="0"/>
          <w:numId w:val="2"/>
        </w:numPr>
        <w:rPr>
          <w:rFonts w:hint="eastAsia"/>
        </w:rPr>
      </w:pPr>
      <w:r>
        <w:t>Your textbook and workbook.</w:t>
      </w:r>
    </w:p>
    <w:p w14:paraId="45D8760B" w14:textId="77777777" w:rsidR="005A2D97" w:rsidRDefault="006C1717">
      <w:pPr>
        <w:numPr>
          <w:ilvl w:val="0"/>
          <w:numId w:val="2"/>
        </w:numPr>
        <w:rPr>
          <w:rFonts w:hint="eastAsia"/>
        </w:rPr>
      </w:pPr>
      <w:r>
        <w:t>Your fully charged electronic device – for essays, homework assignments, and collaboration assignments.  This will only be taken out when the teacher tells you to.  You will NOT be permitted to take notes on your device unless you are granted an exemption from administration.</w:t>
      </w:r>
    </w:p>
    <w:p w14:paraId="1C3557B2" w14:textId="77777777" w:rsidR="005A2D97" w:rsidRDefault="005A2D97">
      <w:pPr>
        <w:rPr>
          <w:rFonts w:hint="eastAsia"/>
        </w:rPr>
      </w:pPr>
    </w:p>
    <w:p w14:paraId="4571F705" w14:textId="77777777" w:rsidR="005A2D97" w:rsidRDefault="005A2D97">
      <w:pPr>
        <w:rPr>
          <w:rFonts w:hint="eastAsia"/>
        </w:rPr>
      </w:pPr>
    </w:p>
    <w:p w14:paraId="401E4CDD" w14:textId="77777777" w:rsidR="005A2D97" w:rsidRDefault="006C1717">
      <w:pPr>
        <w:rPr>
          <w:rFonts w:hint="eastAsia"/>
        </w:rPr>
      </w:pPr>
      <w:r>
        <w:t>Summer Reading:</w:t>
      </w:r>
    </w:p>
    <w:p w14:paraId="65779027" w14:textId="77777777" w:rsidR="005A2D97" w:rsidRDefault="005A2D97">
      <w:pPr>
        <w:rPr>
          <w:rFonts w:hint="eastAsia"/>
        </w:rPr>
      </w:pPr>
    </w:p>
    <w:p w14:paraId="36E20827" w14:textId="77777777" w:rsidR="005A2D97" w:rsidRDefault="006C1717">
      <w:pPr>
        <w:rPr>
          <w:rFonts w:hint="eastAsia"/>
        </w:rPr>
      </w:pPr>
      <w:r>
        <w:t>During the summer, please read "Murder on the Orient Express" by Agatha Christie.  At the end of every other chapter, please write a short paragraph (about 4 sentences) in which you react, respond, make predictions, or compare what you have read to another story.  Be prepared to hand in these short paragraphs on the first week of classes in September.</w:t>
      </w:r>
    </w:p>
    <w:sectPr w:rsidR="005A2D97">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0F7"/>
    <w:multiLevelType w:val="multilevel"/>
    <w:tmpl w:val="B2807C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2F3383"/>
    <w:multiLevelType w:val="multilevel"/>
    <w:tmpl w:val="D45419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476726105">
    <w:abstractNumId w:val="0"/>
  </w:num>
  <w:num w:numId="2" w16cid:durableId="189438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D97"/>
    <w:rsid w:val="005A2D97"/>
    <w:rsid w:val="006C1717"/>
    <w:rsid w:val="00B90A7D"/>
    <w:rsid w:val="00E8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857B"/>
  <w15:docId w15:val="{87B57B48-550E-43BC-8424-5A259250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Breanne Ayala</dc:creator>
  <cp:lastModifiedBy>Breanne Ayala</cp:lastModifiedBy>
  <cp:revision>2</cp:revision>
  <dcterms:created xsi:type="dcterms:W3CDTF">2022-06-22T18:49:00Z</dcterms:created>
  <dcterms:modified xsi:type="dcterms:W3CDTF">2022-06-22T18:49:00Z</dcterms:modified>
  <dc:language>en-US</dc:language>
</cp:coreProperties>
</file>